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52A92" w14:textId="4C5B32CF" w:rsidR="00A92583" w:rsidRPr="00A92583" w:rsidRDefault="00A92583" w:rsidP="00A92583">
      <w:pPr>
        <w:pStyle w:val="Default"/>
        <w:jc w:val="center"/>
        <w:rPr>
          <w:sz w:val="22"/>
          <w:szCs w:val="22"/>
        </w:rPr>
      </w:pPr>
      <w:r w:rsidRPr="00A92583">
        <w:rPr>
          <w:b/>
          <w:bCs/>
          <w:sz w:val="22"/>
          <w:szCs w:val="22"/>
        </w:rPr>
        <w:t>Propisi koji uređuju područje hrane</w:t>
      </w:r>
      <w:r w:rsidRPr="00A92583">
        <w:rPr>
          <w:b/>
          <w:bCs/>
          <w:sz w:val="22"/>
          <w:szCs w:val="22"/>
        </w:rPr>
        <w:t xml:space="preserve"> za </w:t>
      </w:r>
      <w:r w:rsidRPr="00A92583">
        <w:rPr>
          <w:b/>
          <w:bCs/>
          <w:sz w:val="22"/>
          <w:szCs w:val="22"/>
        </w:rPr>
        <w:t>životinj</w:t>
      </w:r>
      <w:r w:rsidRPr="00A92583">
        <w:rPr>
          <w:b/>
          <w:bCs/>
          <w:sz w:val="22"/>
          <w:szCs w:val="22"/>
        </w:rPr>
        <w:t>e</w:t>
      </w:r>
    </w:p>
    <w:p w14:paraId="6495D1FD" w14:textId="77777777" w:rsidR="00A92583" w:rsidRPr="00A92583" w:rsidRDefault="00A92583" w:rsidP="00A92583">
      <w:pPr>
        <w:pStyle w:val="Default"/>
        <w:jc w:val="both"/>
        <w:rPr>
          <w:sz w:val="22"/>
          <w:szCs w:val="22"/>
        </w:rPr>
      </w:pPr>
    </w:p>
    <w:p w14:paraId="62A5CDF8" w14:textId="77777777" w:rsidR="00A92583" w:rsidRPr="00A92583" w:rsidRDefault="00A92583" w:rsidP="00A92583">
      <w:pPr>
        <w:pStyle w:val="Default"/>
        <w:ind w:left="112"/>
        <w:rPr>
          <w:sz w:val="22"/>
          <w:szCs w:val="22"/>
          <w:u w:val="single"/>
        </w:rPr>
      </w:pPr>
      <w:r w:rsidRPr="00A92583">
        <w:rPr>
          <w:b/>
          <w:bCs/>
          <w:sz w:val="22"/>
          <w:szCs w:val="22"/>
          <w:u w:val="single"/>
        </w:rPr>
        <w:t>Nacionalno zakonodavstvo - zakoni</w:t>
      </w:r>
    </w:p>
    <w:p w14:paraId="0DDB94FD" w14:textId="77777777" w:rsidR="00A92583" w:rsidRPr="00A92583" w:rsidRDefault="00A92583" w:rsidP="00A92583">
      <w:pPr>
        <w:pStyle w:val="Default"/>
        <w:jc w:val="both"/>
        <w:rPr>
          <w:sz w:val="22"/>
          <w:szCs w:val="22"/>
        </w:rPr>
      </w:pPr>
    </w:p>
    <w:p w14:paraId="3BEF64FC" w14:textId="12810B72" w:rsidR="00A92583" w:rsidRPr="00A92583" w:rsidRDefault="00A92583" w:rsidP="00A92583">
      <w:pPr>
        <w:pStyle w:val="Default"/>
        <w:jc w:val="both"/>
        <w:rPr>
          <w:sz w:val="22"/>
          <w:szCs w:val="22"/>
        </w:rPr>
      </w:pPr>
      <w:r w:rsidRPr="00A92583">
        <w:rPr>
          <w:b/>
          <w:bCs/>
          <w:i/>
          <w:iCs/>
          <w:sz w:val="22"/>
          <w:szCs w:val="22"/>
        </w:rPr>
        <w:t xml:space="preserve">ZAKONI: </w:t>
      </w:r>
    </w:p>
    <w:p w14:paraId="6A01DE6D" w14:textId="77777777" w:rsidR="00A92583" w:rsidRPr="00A92583" w:rsidRDefault="00A92583" w:rsidP="00A92583">
      <w:pPr>
        <w:pStyle w:val="Default"/>
        <w:numPr>
          <w:ilvl w:val="0"/>
          <w:numId w:val="3"/>
        </w:numPr>
        <w:ind w:left="568" w:hanging="568"/>
        <w:jc w:val="both"/>
        <w:rPr>
          <w:bCs/>
          <w:sz w:val="22"/>
          <w:szCs w:val="22"/>
        </w:rPr>
      </w:pPr>
      <w:r w:rsidRPr="00A92583">
        <w:rPr>
          <w:bCs/>
          <w:sz w:val="22"/>
          <w:szCs w:val="22"/>
        </w:rPr>
        <w:t xml:space="preserve">Zakon o veterinarstvu (»Narodne novine« broj 82/13, 148/13) </w:t>
      </w:r>
    </w:p>
    <w:p w14:paraId="64BEF55B" w14:textId="77777777" w:rsidR="00A92583" w:rsidRPr="00A92583" w:rsidRDefault="00A92583" w:rsidP="00A92583">
      <w:pPr>
        <w:pStyle w:val="Default"/>
        <w:numPr>
          <w:ilvl w:val="0"/>
          <w:numId w:val="3"/>
        </w:numPr>
        <w:ind w:left="568" w:hanging="568"/>
        <w:jc w:val="both"/>
        <w:rPr>
          <w:bCs/>
          <w:sz w:val="22"/>
          <w:szCs w:val="22"/>
        </w:rPr>
      </w:pPr>
      <w:r w:rsidRPr="00A92583">
        <w:rPr>
          <w:bCs/>
          <w:sz w:val="22"/>
          <w:szCs w:val="22"/>
        </w:rPr>
        <w:t xml:space="preserve">Zakon o hrani (»Narodne novine« broj: 81/13, 14/14) </w:t>
      </w:r>
    </w:p>
    <w:p w14:paraId="0CD78445" w14:textId="77777777" w:rsidR="00A92583" w:rsidRPr="00A92583" w:rsidRDefault="00A92583" w:rsidP="00A92583">
      <w:pPr>
        <w:pStyle w:val="Default"/>
        <w:numPr>
          <w:ilvl w:val="0"/>
          <w:numId w:val="3"/>
        </w:numPr>
        <w:ind w:left="568" w:hanging="568"/>
        <w:jc w:val="both"/>
        <w:rPr>
          <w:bCs/>
          <w:sz w:val="22"/>
          <w:szCs w:val="22"/>
        </w:rPr>
      </w:pPr>
      <w:r w:rsidRPr="00A92583">
        <w:rPr>
          <w:bCs/>
          <w:sz w:val="22"/>
          <w:szCs w:val="22"/>
        </w:rPr>
        <w:t xml:space="preserve">Zakon o poljoprivredi (»Narodne novine« broj: 30/15) </w:t>
      </w:r>
    </w:p>
    <w:p w14:paraId="42FA073C" w14:textId="77777777" w:rsidR="00A92583" w:rsidRPr="00A92583" w:rsidRDefault="00A92583" w:rsidP="00A92583">
      <w:pPr>
        <w:pStyle w:val="Default"/>
        <w:numPr>
          <w:ilvl w:val="0"/>
          <w:numId w:val="3"/>
        </w:numPr>
        <w:ind w:left="568" w:hanging="568"/>
        <w:jc w:val="both"/>
        <w:rPr>
          <w:bCs/>
          <w:sz w:val="22"/>
          <w:szCs w:val="22"/>
        </w:rPr>
      </w:pPr>
      <w:r w:rsidRPr="00A92583">
        <w:rPr>
          <w:bCs/>
          <w:sz w:val="22"/>
          <w:szCs w:val="22"/>
        </w:rPr>
        <w:t xml:space="preserve">Zakon o službenim kontrolama koje se provode sukladno propisima o hrani, hrani za životinje, o zdravlju i dobrobiti životinja (»Narodne novine« broj: 81/13, 14/14, 56/15) </w:t>
      </w:r>
    </w:p>
    <w:p w14:paraId="0CF45D2B" w14:textId="77777777" w:rsidR="00A92583" w:rsidRPr="00A92583" w:rsidRDefault="00A92583" w:rsidP="00A92583">
      <w:pPr>
        <w:pStyle w:val="Default"/>
        <w:numPr>
          <w:ilvl w:val="0"/>
          <w:numId w:val="3"/>
        </w:numPr>
        <w:ind w:left="568" w:hanging="568"/>
        <w:jc w:val="both"/>
        <w:rPr>
          <w:bCs/>
          <w:sz w:val="22"/>
          <w:szCs w:val="22"/>
        </w:rPr>
      </w:pPr>
      <w:r w:rsidRPr="00A92583">
        <w:rPr>
          <w:bCs/>
          <w:sz w:val="22"/>
          <w:szCs w:val="22"/>
        </w:rPr>
        <w:t xml:space="preserve">Zakon o veterinarsko medicinskim proizvodima (»Narodne novine« broj: 84/08, 56/13, 15/15) </w:t>
      </w:r>
    </w:p>
    <w:p w14:paraId="15A70255" w14:textId="67764712" w:rsidR="00A92583" w:rsidRPr="00A92583" w:rsidRDefault="00A92583" w:rsidP="00A92583">
      <w:pPr>
        <w:pStyle w:val="Default"/>
        <w:numPr>
          <w:ilvl w:val="0"/>
          <w:numId w:val="3"/>
        </w:numPr>
        <w:ind w:left="568" w:hanging="568"/>
        <w:jc w:val="both"/>
        <w:rPr>
          <w:bCs/>
          <w:sz w:val="22"/>
          <w:szCs w:val="22"/>
        </w:rPr>
      </w:pPr>
      <w:r w:rsidRPr="00A92583">
        <w:rPr>
          <w:bCs/>
          <w:sz w:val="22"/>
          <w:szCs w:val="22"/>
        </w:rPr>
        <w:t>Zakon o genetski modificiranim organizmima (»Narodne novine« broj: 70/05, 137/09, 28/13, 47/14</w:t>
      </w:r>
      <w:r>
        <w:rPr>
          <w:bCs/>
          <w:sz w:val="22"/>
          <w:szCs w:val="22"/>
        </w:rPr>
        <w:t>, 15/18</w:t>
      </w:r>
      <w:r w:rsidRPr="00A92583">
        <w:rPr>
          <w:bCs/>
          <w:sz w:val="22"/>
          <w:szCs w:val="22"/>
        </w:rPr>
        <w:t xml:space="preserve">) </w:t>
      </w:r>
    </w:p>
    <w:p w14:paraId="431123D6" w14:textId="77777777" w:rsidR="00A92583" w:rsidRPr="00A92583" w:rsidRDefault="00A92583" w:rsidP="00A92583">
      <w:pPr>
        <w:pStyle w:val="Default"/>
        <w:numPr>
          <w:ilvl w:val="0"/>
          <w:numId w:val="3"/>
        </w:numPr>
        <w:ind w:left="568" w:hanging="568"/>
        <w:jc w:val="both"/>
        <w:rPr>
          <w:bCs/>
          <w:sz w:val="22"/>
          <w:szCs w:val="22"/>
        </w:rPr>
      </w:pPr>
      <w:r w:rsidRPr="00A92583">
        <w:rPr>
          <w:bCs/>
          <w:sz w:val="22"/>
          <w:szCs w:val="22"/>
        </w:rPr>
        <w:t xml:space="preserve">Zakon o provedbi Uredbe (EZ) br. 1829/2003 Europskog parlamenta i Vijeća od 22. rujna 2003. godine o genetski modificiranoj hrani i hrani za životinje i Uredbe (EZ) br. 1830/2003 Europskog parlamenta i Vijeća od 22. rujna 2003. godine o sljedivosti i označavanju genetski modificiranih organizama i sljedivosti hrane i hrane za životinje proizvedenih od genetski modificiranih organizama kojom se izmjenjuje i dopunjuje Direktiva 2001/18/EZ (»Narodne novine«, br. 18/13, 47/14) </w:t>
      </w:r>
    </w:p>
    <w:p w14:paraId="0398A1FC" w14:textId="77777777" w:rsidR="00A92583" w:rsidRPr="00A92583" w:rsidRDefault="00A92583" w:rsidP="00A92583">
      <w:pPr>
        <w:pStyle w:val="Default"/>
        <w:numPr>
          <w:ilvl w:val="0"/>
          <w:numId w:val="3"/>
        </w:numPr>
        <w:ind w:left="568" w:hanging="568"/>
        <w:jc w:val="both"/>
        <w:rPr>
          <w:bCs/>
          <w:sz w:val="22"/>
          <w:szCs w:val="22"/>
        </w:rPr>
      </w:pPr>
      <w:r w:rsidRPr="00A92583">
        <w:rPr>
          <w:bCs/>
          <w:sz w:val="22"/>
          <w:szCs w:val="22"/>
        </w:rPr>
        <w:t xml:space="preserve">Zakon o provedbi uredbe (EZ) br. 396/2005 o maksimalnim razinama ostataka pesticida u i na hrani i hrani za životinje biljnog i životinjskog podrijetla (»Narodne novine«, br. 80/13) </w:t>
      </w:r>
    </w:p>
    <w:p w14:paraId="118B00D7" w14:textId="77777777" w:rsidR="00A92583" w:rsidRPr="00A92583" w:rsidRDefault="00A92583" w:rsidP="00A92583">
      <w:pPr>
        <w:pStyle w:val="Default"/>
        <w:jc w:val="both"/>
        <w:rPr>
          <w:sz w:val="22"/>
          <w:szCs w:val="22"/>
        </w:rPr>
      </w:pPr>
    </w:p>
    <w:p w14:paraId="1CABE5BD" w14:textId="77777777" w:rsidR="00A92583" w:rsidRPr="00A92583" w:rsidRDefault="00A92583" w:rsidP="00A92583">
      <w:pPr>
        <w:pStyle w:val="Default"/>
        <w:ind w:right="175"/>
        <w:rPr>
          <w:b/>
          <w:bCs/>
          <w:sz w:val="22"/>
          <w:szCs w:val="22"/>
          <w:u w:val="single"/>
        </w:rPr>
      </w:pPr>
      <w:r w:rsidRPr="00A92583">
        <w:rPr>
          <w:b/>
          <w:bCs/>
          <w:sz w:val="22"/>
          <w:szCs w:val="22"/>
          <w:u w:val="single"/>
        </w:rPr>
        <w:t xml:space="preserve">Nacionalno zakonodavstvo – provedbeni propisi </w:t>
      </w:r>
    </w:p>
    <w:p w14:paraId="5C23CDB1" w14:textId="77777777" w:rsidR="00A92583" w:rsidRPr="00A92583" w:rsidRDefault="00A92583" w:rsidP="00A92583">
      <w:pPr>
        <w:pStyle w:val="Default"/>
        <w:jc w:val="both"/>
        <w:rPr>
          <w:sz w:val="22"/>
          <w:szCs w:val="22"/>
        </w:rPr>
      </w:pPr>
    </w:p>
    <w:p w14:paraId="6496F78F" w14:textId="5AB179E5" w:rsidR="00A92583" w:rsidRPr="00A92583" w:rsidRDefault="00A92583" w:rsidP="00A92583">
      <w:pPr>
        <w:pStyle w:val="Default"/>
        <w:jc w:val="both"/>
        <w:rPr>
          <w:sz w:val="22"/>
          <w:szCs w:val="22"/>
        </w:rPr>
      </w:pPr>
      <w:r w:rsidRPr="00A92583">
        <w:rPr>
          <w:b/>
          <w:bCs/>
          <w:i/>
          <w:iCs/>
          <w:sz w:val="22"/>
          <w:szCs w:val="22"/>
        </w:rPr>
        <w:t xml:space="preserve">PRAVILNICI: </w:t>
      </w:r>
    </w:p>
    <w:p w14:paraId="0EA4173F" w14:textId="77777777" w:rsidR="00A92583" w:rsidRPr="00A92583" w:rsidRDefault="00A92583" w:rsidP="00A92583">
      <w:pPr>
        <w:pStyle w:val="Default"/>
        <w:numPr>
          <w:ilvl w:val="0"/>
          <w:numId w:val="4"/>
        </w:numPr>
        <w:ind w:left="568" w:hanging="568"/>
        <w:jc w:val="both"/>
        <w:rPr>
          <w:sz w:val="22"/>
          <w:szCs w:val="22"/>
        </w:rPr>
      </w:pPr>
      <w:r w:rsidRPr="00A92583">
        <w:rPr>
          <w:sz w:val="22"/>
          <w:szCs w:val="22"/>
        </w:rPr>
        <w:t xml:space="preserve">Pravilnik o registraciji i odobravanju objekata u kojima posluju subjekti u poslovanju s hranom za životinje (»Narodne novine« broj: 72/08); </w:t>
      </w:r>
    </w:p>
    <w:p w14:paraId="481C8DC0" w14:textId="02B1134B" w:rsidR="00A92583" w:rsidRPr="00A92583" w:rsidRDefault="00A92583" w:rsidP="00A92583">
      <w:pPr>
        <w:pStyle w:val="Default"/>
        <w:numPr>
          <w:ilvl w:val="0"/>
          <w:numId w:val="4"/>
        </w:numPr>
        <w:ind w:left="568" w:hanging="568"/>
        <w:jc w:val="both"/>
        <w:rPr>
          <w:sz w:val="22"/>
          <w:szCs w:val="22"/>
        </w:rPr>
      </w:pPr>
      <w:r w:rsidRPr="00A92583">
        <w:rPr>
          <w:sz w:val="22"/>
          <w:szCs w:val="22"/>
        </w:rPr>
        <w:t>Pravilnik o registraciji poljoprivrednika koji posluju s hranom za životinje (»Narodne novine« broj: 24/16</w:t>
      </w:r>
      <w:r w:rsidR="006C6F52">
        <w:rPr>
          <w:sz w:val="22"/>
          <w:szCs w:val="22"/>
        </w:rPr>
        <w:t>, 16/2017</w:t>
      </w:r>
      <w:r w:rsidRPr="00A92583">
        <w:rPr>
          <w:sz w:val="22"/>
          <w:szCs w:val="22"/>
        </w:rPr>
        <w:t xml:space="preserve">); </w:t>
      </w:r>
    </w:p>
    <w:p w14:paraId="0A76CBA1" w14:textId="77777777" w:rsidR="00A92583" w:rsidRPr="00A92583" w:rsidRDefault="00A92583" w:rsidP="00A92583">
      <w:pPr>
        <w:pStyle w:val="Default"/>
        <w:numPr>
          <w:ilvl w:val="0"/>
          <w:numId w:val="4"/>
        </w:numPr>
        <w:ind w:left="568" w:hanging="568"/>
        <w:jc w:val="both"/>
        <w:rPr>
          <w:sz w:val="22"/>
          <w:szCs w:val="22"/>
        </w:rPr>
      </w:pPr>
      <w:r w:rsidRPr="00A92583">
        <w:rPr>
          <w:sz w:val="22"/>
          <w:szCs w:val="22"/>
        </w:rPr>
        <w:t xml:space="preserve">Pravilnik o sigurnosti hrane za životinje (»Narodne novine« broj: 102/16); </w:t>
      </w:r>
    </w:p>
    <w:p w14:paraId="0A6EA0E7" w14:textId="77777777" w:rsidR="00A92583" w:rsidRPr="00A92583" w:rsidRDefault="00A92583" w:rsidP="00A92583">
      <w:pPr>
        <w:pStyle w:val="Default"/>
        <w:numPr>
          <w:ilvl w:val="0"/>
          <w:numId w:val="4"/>
        </w:numPr>
        <w:ind w:left="568" w:hanging="568"/>
        <w:jc w:val="both"/>
        <w:rPr>
          <w:sz w:val="22"/>
          <w:szCs w:val="22"/>
        </w:rPr>
      </w:pPr>
      <w:r w:rsidRPr="00A92583">
        <w:rPr>
          <w:sz w:val="22"/>
          <w:szCs w:val="22"/>
        </w:rPr>
        <w:t xml:space="preserve">Pravilnik o hrani za životinje za posebne hranidbene namjene (»Narodne novine« broj: 133/13); </w:t>
      </w:r>
    </w:p>
    <w:p w14:paraId="511F8759" w14:textId="77777777" w:rsidR="00A92583" w:rsidRPr="00A92583" w:rsidRDefault="00A92583" w:rsidP="00A92583">
      <w:pPr>
        <w:pStyle w:val="Default"/>
        <w:numPr>
          <w:ilvl w:val="0"/>
          <w:numId w:val="4"/>
        </w:numPr>
        <w:ind w:left="568" w:hanging="568"/>
        <w:jc w:val="both"/>
        <w:rPr>
          <w:sz w:val="22"/>
          <w:szCs w:val="22"/>
        </w:rPr>
      </w:pPr>
      <w:r w:rsidRPr="00A92583">
        <w:rPr>
          <w:sz w:val="22"/>
          <w:szCs w:val="22"/>
        </w:rPr>
        <w:t xml:space="preserve">Pravilnik o ljekovitoj hrani za životinje (»Narodne novine« broj: 120/11); </w:t>
      </w:r>
    </w:p>
    <w:p w14:paraId="41983B79" w14:textId="77777777" w:rsidR="00A92583" w:rsidRPr="00A92583" w:rsidRDefault="00A92583" w:rsidP="00A92583">
      <w:pPr>
        <w:pStyle w:val="Default"/>
        <w:numPr>
          <w:ilvl w:val="0"/>
          <w:numId w:val="4"/>
        </w:numPr>
        <w:ind w:left="568" w:hanging="568"/>
        <w:jc w:val="both"/>
        <w:rPr>
          <w:sz w:val="22"/>
          <w:szCs w:val="22"/>
        </w:rPr>
      </w:pPr>
      <w:r w:rsidRPr="00A92583">
        <w:rPr>
          <w:sz w:val="22"/>
          <w:szCs w:val="22"/>
        </w:rPr>
        <w:t xml:space="preserve">Pravilnik o kategorijama krmiva koje se koriste za označavanje hrane za kućne ljubimce (»Narodne novine« broj: 36/13); </w:t>
      </w:r>
    </w:p>
    <w:p w14:paraId="082E5825" w14:textId="77777777" w:rsidR="00A92583" w:rsidRPr="00A92583" w:rsidRDefault="00A92583" w:rsidP="00A92583">
      <w:pPr>
        <w:pStyle w:val="Default"/>
        <w:numPr>
          <w:ilvl w:val="0"/>
          <w:numId w:val="4"/>
        </w:numPr>
        <w:ind w:left="568" w:hanging="568"/>
        <w:jc w:val="both"/>
        <w:rPr>
          <w:sz w:val="22"/>
          <w:szCs w:val="22"/>
        </w:rPr>
      </w:pPr>
      <w:r w:rsidRPr="00A92583">
        <w:rPr>
          <w:sz w:val="22"/>
          <w:szCs w:val="22"/>
        </w:rPr>
        <w:t xml:space="preserve">Pravilnik o uvjetima za uvoz i stavljanje na tržište hrane za životinje neživotinjskog podrijetla iz trećih zemalja (»Narodne novine« broj: 158/13); </w:t>
      </w:r>
    </w:p>
    <w:p w14:paraId="74F825FB" w14:textId="77777777" w:rsidR="00A92583" w:rsidRPr="00A92583" w:rsidRDefault="00A92583" w:rsidP="00A92583">
      <w:pPr>
        <w:pStyle w:val="Default"/>
        <w:numPr>
          <w:ilvl w:val="0"/>
          <w:numId w:val="4"/>
        </w:numPr>
        <w:ind w:left="568" w:hanging="568"/>
        <w:jc w:val="both"/>
        <w:rPr>
          <w:sz w:val="22"/>
          <w:szCs w:val="22"/>
        </w:rPr>
      </w:pPr>
      <w:r w:rsidRPr="00A92583">
        <w:rPr>
          <w:sz w:val="22"/>
          <w:szCs w:val="22"/>
        </w:rPr>
        <w:t xml:space="preserve">Pravilnik o visini pristojbi i naknada za službene kontrole (»Narodne novine« broj: 84/15, 100/15, 14/16); </w:t>
      </w:r>
    </w:p>
    <w:p w14:paraId="6ED60445" w14:textId="77777777" w:rsidR="00A92583" w:rsidRPr="00A92583" w:rsidRDefault="00A92583" w:rsidP="00A92583">
      <w:pPr>
        <w:pStyle w:val="Default"/>
        <w:numPr>
          <w:ilvl w:val="0"/>
          <w:numId w:val="4"/>
        </w:numPr>
        <w:ind w:left="568" w:hanging="568"/>
        <w:jc w:val="both"/>
        <w:rPr>
          <w:sz w:val="22"/>
          <w:szCs w:val="22"/>
        </w:rPr>
      </w:pPr>
      <w:r w:rsidRPr="00A92583">
        <w:rPr>
          <w:sz w:val="22"/>
          <w:szCs w:val="22"/>
        </w:rPr>
        <w:t xml:space="preserve">Popis službenih laboratorija u području provedbe veterinarske djelatnosti (»Narodne novine« broj: 123/11), </w:t>
      </w:r>
    </w:p>
    <w:p w14:paraId="236EAF19" w14:textId="77777777" w:rsidR="00A92583" w:rsidRPr="00A92583" w:rsidRDefault="00A92583" w:rsidP="00A92583">
      <w:pPr>
        <w:pStyle w:val="Default"/>
        <w:numPr>
          <w:ilvl w:val="0"/>
          <w:numId w:val="4"/>
        </w:numPr>
        <w:ind w:left="568" w:hanging="568"/>
        <w:jc w:val="both"/>
        <w:rPr>
          <w:sz w:val="22"/>
          <w:szCs w:val="22"/>
        </w:rPr>
      </w:pPr>
      <w:r w:rsidRPr="00A92583">
        <w:rPr>
          <w:sz w:val="22"/>
          <w:szCs w:val="22"/>
        </w:rPr>
        <w:t xml:space="preserve">Popis referentnih laboratorija u području provedbe veterinarske djelatnosti (»Narodne novine« broj: 145/11), </w:t>
      </w:r>
    </w:p>
    <w:p w14:paraId="68401870" w14:textId="77777777" w:rsidR="00A92583" w:rsidRPr="00A92583" w:rsidRDefault="00A92583" w:rsidP="00A92583">
      <w:pPr>
        <w:pStyle w:val="Default"/>
        <w:numPr>
          <w:ilvl w:val="0"/>
          <w:numId w:val="4"/>
        </w:numPr>
        <w:ind w:left="568" w:hanging="568"/>
        <w:jc w:val="both"/>
        <w:rPr>
          <w:sz w:val="22"/>
          <w:szCs w:val="22"/>
        </w:rPr>
      </w:pPr>
      <w:r w:rsidRPr="00A92583">
        <w:rPr>
          <w:sz w:val="22"/>
          <w:szCs w:val="22"/>
        </w:rPr>
        <w:t xml:space="preserve">Popis referentnih laboratorija za hranu i hranu za životinje (»Narodne novine« broj: 48/15), </w:t>
      </w:r>
    </w:p>
    <w:p w14:paraId="7DF67007" w14:textId="77777777" w:rsidR="00A92583" w:rsidRPr="00A92583" w:rsidRDefault="00A92583" w:rsidP="00A92583">
      <w:pPr>
        <w:pStyle w:val="Default"/>
        <w:numPr>
          <w:ilvl w:val="0"/>
          <w:numId w:val="4"/>
        </w:numPr>
        <w:ind w:left="568" w:hanging="568"/>
        <w:jc w:val="both"/>
        <w:rPr>
          <w:sz w:val="22"/>
          <w:szCs w:val="22"/>
        </w:rPr>
      </w:pPr>
      <w:r w:rsidRPr="00A92583">
        <w:rPr>
          <w:sz w:val="22"/>
          <w:szCs w:val="22"/>
        </w:rPr>
        <w:t xml:space="preserve">Popis institucija uključenih u nacionalnu mrežu institucija u području sigurnosti hrane i hrane za životinje (»Narodne novine« broj: 138/12), </w:t>
      </w:r>
    </w:p>
    <w:p w14:paraId="7234B998" w14:textId="77777777" w:rsidR="00A92583" w:rsidRPr="00A92583" w:rsidRDefault="00A92583" w:rsidP="00A92583">
      <w:pPr>
        <w:pStyle w:val="Default"/>
        <w:numPr>
          <w:ilvl w:val="0"/>
          <w:numId w:val="4"/>
        </w:numPr>
        <w:ind w:left="568" w:hanging="568"/>
        <w:jc w:val="both"/>
        <w:rPr>
          <w:sz w:val="22"/>
          <w:szCs w:val="22"/>
        </w:rPr>
      </w:pPr>
      <w:r w:rsidRPr="00A92583">
        <w:rPr>
          <w:sz w:val="22"/>
          <w:szCs w:val="22"/>
        </w:rPr>
        <w:t xml:space="preserve">Popis službenih laboratorija za hranu i hranu za životinje (»Narodne novine« broj: 48/15) </w:t>
      </w:r>
    </w:p>
    <w:p w14:paraId="6BC10290" w14:textId="77777777" w:rsidR="00A92583" w:rsidRPr="00A92583" w:rsidRDefault="00A92583" w:rsidP="00A92583">
      <w:pPr>
        <w:pStyle w:val="Default"/>
        <w:jc w:val="both"/>
        <w:rPr>
          <w:sz w:val="22"/>
          <w:szCs w:val="22"/>
        </w:rPr>
      </w:pPr>
    </w:p>
    <w:p w14:paraId="668C4260" w14:textId="4AB64E14" w:rsidR="00A92583" w:rsidRPr="00A92583" w:rsidRDefault="00A92583" w:rsidP="00A92583">
      <w:pPr>
        <w:pStyle w:val="Default"/>
        <w:jc w:val="both"/>
        <w:rPr>
          <w:sz w:val="22"/>
          <w:szCs w:val="22"/>
        </w:rPr>
      </w:pPr>
      <w:r w:rsidRPr="00A92583">
        <w:rPr>
          <w:b/>
          <w:bCs/>
          <w:i/>
          <w:iCs/>
          <w:sz w:val="22"/>
          <w:szCs w:val="22"/>
        </w:rPr>
        <w:t xml:space="preserve">NAPUTAK: </w:t>
      </w:r>
    </w:p>
    <w:p w14:paraId="2DDB44A7" w14:textId="77777777" w:rsidR="00A92583" w:rsidRPr="00A92583" w:rsidRDefault="00A92583" w:rsidP="00A92583">
      <w:pPr>
        <w:pStyle w:val="Default"/>
        <w:numPr>
          <w:ilvl w:val="1"/>
          <w:numId w:val="7"/>
        </w:numPr>
        <w:ind w:left="567" w:hanging="567"/>
        <w:jc w:val="both"/>
        <w:rPr>
          <w:sz w:val="22"/>
          <w:szCs w:val="22"/>
        </w:rPr>
      </w:pPr>
      <w:r w:rsidRPr="00A92583">
        <w:rPr>
          <w:sz w:val="22"/>
          <w:szCs w:val="22"/>
        </w:rPr>
        <w:t xml:space="preserve">Naputak o stavljanju na tržište Republike Hrvatske genetski modificirane hrane i genetski modificirane hrane za životinje odobrene na tržištu Europske unije (»Narodne novine« broj: 83/13), </w:t>
      </w:r>
    </w:p>
    <w:p w14:paraId="1D308C10" w14:textId="4EDE444F" w:rsidR="006C6F52" w:rsidRDefault="006C6F52" w:rsidP="00A92583">
      <w:pPr>
        <w:pStyle w:val="Default"/>
        <w:jc w:val="both"/>
        <w:rPr>
          <w:sz w:val="22"/>
          <w:szCs w:val="22"/>
        </w:rPr>
      </w:pPr>
    </w:p>
    <w:p w14:paraId="2EBD401F" w14:textId="77777777" w:rsidR="006C6F52" w:rsidRDefault="006C6F52">
      <w:pPr>
        <w:rPr>
          <w:rFonts w:ascii="Times New Roman" w:hAnsi="Times New Roman" w:cs="Times New Roman"/>
          <w:color w:val="000000"/>
        </w:rPr>
      </w:pPr>
      <w:r>
        <w:br w:type="page"/>
      </w:r>
    </w:p>
    <w:p w14:paraId="6A53902B" w14:textId="77777777" w:rsidR="00A92583" w:rsidRPr="00A92583" w:rsidRDefault="00A92583" w:rsidP="001331C0">
      <w:pPr>
        <w:pStyle w:val="Default"/>
        <w:jc w:val="both"/>
        <w:rPr>
          <w:sz w:val="22"/>
          <w:szCs w:val="22"/>
        </w:rPr>
      </w:pPr>
    </w:p>
    <w:p w14:paraId="336B2B68" w14:textId="77777777" w:rsidR="00A92583" w:rsidRPr="00A92583" w:rsidRDefault="00A92583" w:rsidP="00A92583">
      <w:pPr>
        <w:pStyle w:val="Default"/>
        <w:ind w:left="284" w:right="-427"/>
        <w:jc w:val="both"/>
        <w:rPr>
          <w:b/>
          <w:bCs/>
          <w:sz w:val="22"/>
          <w:szCs w:val="22"/>
          <w:u w:val="single"/>
        </w:rPr>
      </w:pPr>
      <w:r w:rsidRPr="00A92583">
        <w:rPr>
          <w:b/>
          <w:bCs/>
          <w:sz w:val="22"/>
          <w:szCs w:val="22"/>
          <w:u w:val="single"/>
        </w:rPr>
        <w:t xml:space="preserve">EU zakonodavstvo </w:t>
      </w:r>
    </w:p>
    <w:p w14:paraId="316D034F" w14:textId="77777777" w:rsidR="00A92583" w:rsidRPr="00A92583" w:rsidRDefault="00A92583" w:rsidP="00A92583">
      <w:pPr>
        <w:pStyle w:val="Default"/>
        <w:ind w:left="426" w:right="-427" w:hanging="426"/>
        <w:jc w:val="both"/>
        <w:rPr>
          <w:sz w:val="22"/>
          <w:szCs w:val="22"/>
        </w:rPr>
      </w:pPr>
    </w:p>
    <w:p w14:paraId="583136EF" w14:textId="740B5B85" w:rsidR="001331C0" w:rsidRPr="00A92583" w:rsidRDefault="001331C0" w:rsidP="001331C0">
      <w:pPr>
        <w:pStyle w:val="Default"/>
        <w:jc w:val="both"/>
        <w:rPr>
          <w:sz w:val="22"/>
          <w:szCs w:val="22"/>
        </w:rPr>
      </w:pPr>
      <w:r w:rsidRPr="00A92583">
        <w:rPr>
          <w:b/>
          <w:bCs/>
          <w:i/>
          <w:iCs/>
          <w:sz w:val="22"/>
          <w:szCs w:val="22"/>
        </w:rPr>
        <w:t xml:space="preserve">UREDBE: </w:t>
      </w:r>
    </w:p>
    <w:p w14:paraId="77CD63AD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>Uredba komisije (EZ-a) br. 183/2005 Europskog parlamenta i Vijeća od 12. siječnja 2005. kojom se utvrđuju higijenski zahtjevi za hranu za životinje</w:t>
      </w:r>
      <w:r w:rsidRPr="00A92583">
        <w:rPr>
          <w:sz w:val="22"/>
          <w:szCs w:val="22"/>
        </w:rPr>
        <w:t xml:space="preserve">, </w:t>
      </w:r>
    </w:p>
    <w:p w14:paraId="1D75DA9D" w14:textId="139A3545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>Uredba komisije (EU) br. 225/2012 od 15. ožujka 2012. o izmjeni Priloga II. Uredbe (EZ) br. 183/2005 Europskog parlamenta i Vijeća u pogledu odobrenja objekata koji stavljaju na tržište proizvode dobivene iz biljnih ulja i mješavina masti za uporabu u hrani za životinje i u pogledu posebnih zahtjeva za proizvodnju, skladištenje, prijevoz i testiranje na dioksin ulja, mast</w:t>
      </w:r>
      <w:r w:rsidR="006C6F52">
        <w:rPr>
          <w:bCs/>
          <w:sz w:val="22"/>
          <w:szCs w:val="22"/>
        </w:rPr>
        <w:t>i i proizvoda dobivenih od njih</w:t>
      </w:r>
    </w:p>
    <w:p w14:paraId="4D50744E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Komisije (EU) 2015/1905 od 22. listopada 2015. o izmjeni Priloga II. Uredbi (EZ) br. 183/2005 Europskog parlamenta i Vijeća u pogledu testiranja na dioksin ulja, masti i od njih dobivenih proizvoda </w:t>
      </w:r>
    </w:p>
    <w:p w14:paraId="228AA1D0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>Uredba komisije (EZ-a) br. 141/2007 od 14. veljače 2007. o zahtjevu za odobrenje u skladu s Uredbom (EZ-a) br. 183/2005 Europskoga parlamenta i Vijeća objekata koji se bave hranom za životinje koji proizvode ili stavljaju na tržište dodatke hrani za životinje kategorije „kokcidiostati i histomonostatici</w:t>
      </w:r>
      <w:r w:rsidRPr="00A92583">
        <w:rPr>
          <w:sz w:val="22"/>
          <w:szCs w:val="22"/>
        </w:rPr>
        <w:t xml:space="preserve">, </w:t>
      </w:r>
    </w:p>
    <w:p w14:paraId="3B6E7B5C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bCs/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komisije (EU) 2015/786 оd 19. svibnja 2015. o utvrđivanju kriterija prihvatljivosti za postupke detoksifikacije koji se primjenjuju na proizvode namijenjene hrani za životinje kako je predviđeno Direktivom 2002/32/EZ Europskog parlamenta i Vijeća </w:t>
      </w:r>
    </w:p>
    <w:p w14:paraId="187F4740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bCs/>
          <w:sz w:val="22"/>
          <w:szCs w:val="22"/>
        </w:rPr>
      </w:pPr>
      <w:r w:rsidRPr="00A92583">
        <w:rPr>
          <w:bCs/>
          <w:sz w:val="22"/>
          <w:szCs w:val="22"/>
        </w:rPr>
        <w:t>Uredba komisije (EZ) br. 767/2009 Europskog parlamenta i Vijeća od 13. srpnja 2009. godine o stavljanju na tržište i korištenju hrane za životinje</w:t>
      </w:r>
      <w:r w:rsidRPr="00A92583">
        <w:rPr>
          <w:sz w:val="22"/>
          <w:szCs w:val="22"/>
        </w:rPr>
        <w:t xml:space="preserve">, </w:t>
      </w:r>
      <w:r w:rsidRPr="00A92583">
        <w:rPr>
          <w:bCs/>
          <w:sz w:val="22"/>
          <w:szCs w:val="22"/>
        </w:rPr>
        <w:t xml:space="preserve">Uredba komisije (EU) br. 568/2010 od 29. lipnja 2010. o izmjeni Priloga III. Uredbi (EZ) br. 767/2009 Europskog parlamenta i Vijeća u pogledu zabrane stavljanja na tržište ili korištenja u svrhu hranidbe životinja bjelančevinastih proizvoda dobivenih od kvasaca roda Candida uzgojenih na n-alkanima </w:t>
      </w:r>
    </w:p>
    <w:p w14:paraId="65DD1905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komisije (EZ) br. 939/2010 od 20 listopada 2010 o izmjeni Priloga IV Uredbe (EZ) br. 767/2009 on dopuštenim odstupanjima za označavanje krmiva ili krmnih smjesa iz članka 11. Stavka5. </w:t>
      </w:r>
    </w:p>
    <w:p w14:paraId="6E15CC8D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>Uredba europskoga parlamenta i vijeća (EZ-a) br. 1831/2003 od 22. rujna 2003. o dodacima hrani za životinje</w:t>
      </w:r>
      <w:r w:rsidRPr="00A92583">
        <w:rPr>
          <w:sz w:val="22"/>
          <w:szCs w:val="22"/>
        </w:rPr>
        <w:t xml:space="preserve">, </w:t>
      </w:r>
    </w:p>
    <w:p w14:paraId="5555211A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komisije (EZ) br. 429/2008 od 25. travnja 2008 o detaljnim pravilima za provođenje Uredbe Europskog parlamenta i Vijeća (EZ) br. 1831/2003 u vezi s pripremom i predlaganjem zahtjeva te procjenom dodataka hrani za životinje i izdavanja odobrenja za iste </w:t>
      </w:r>
    </w:p>
    <w:p w14:paraId="3DE3C13B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Komisije (EU) 2015/327 оd 2. ožujka 2015. o izmjeni Uredbe (EZ) br. 1831/2003 Europskog parlamenta i Vijeća u pogledu zahtjeva za stavljanje na tržište i uvjeta upotrebe dodataka koji se sastoje od pripravaka </w:t>
      </w:r>
    </w:p>
    <w:p w14:paraId="6578C5A7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Komisije (EU) 2015/2294 оd 9. prosinca 2015. o izmjeni Uredbe (EZ) br. 1831/2003 Europskog parlamenta i Vijeća u pogledu uvođenja nove funkcionalne skupine dodataka hrani za životinje </w:t>
      </w:r>
    </w:p>
    <w:p w14:paraId="654393F9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>Uredba komisije (EZ-a) br. 68/2013 od 16. siječnja 2013. o Katalogu krmiva</w:t>
      </w:r>
      <w:r w:rsidRPr="00A92583">
        <w:rPr>
          <w:sz w:val="22"/>
          <w:szCs w:val="22"/>
        </w:rPr>
        <w:t xml:space="preserve">, </w:t>
      </w:r>
    </w:p>
    <w:p w14:paraId="6C909E68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Komisije (EU) br. 574/2011 od 16. lipnja 2011. o izmjeni Priloga I. Direktive 2002/32/EZ Europskog parlamenta i Vijeća u pogledu najvećih dopuštenih količina za nitrite, melamin, </w:t>
      </w:r>
      <w:r w:rsidRPr="00A92583">
        <w:rPr>
          <w:bCs/>
          <w:i/>
          <w:iCs/>
          <w:sz w:val="22"/>
          <w:szCs w:val="22"/>
        </w:rPr>
        <w:t xml:space="preserve">Ambrosia </w:t>
      </w:r>
      <w:r w:rsidRPr="00A92583">
        <w:rPr>
          <w:bCs/>
          <w:sz w:val="22"/>
          <w:szCs w:val="22"/>
        </w:rPr>
        <w:t xml:space="preserve">spp. i prijenosu nekih kokcidiostatika i histomonostatika i o konsolidaciji Priloga I. i II. Direktive </w:t>
      </w:r>
      <w:r w:rsidRPr="00A92583">
        <w:rPr>
          <w:sz w:val="22"/>
          <w:szCs w:val="22"/>
        </w:rPr>
        <w:t>(</w:t>
      </w:r>
      <w:r w:rsidRPr="00A92583">
        <w:rPr>
          <w:i/>
          <w:iCs/>
          <w:sz w:val="22"/>
          <w:szCs w:val="22"/>
        </w:rPr>
        <w:t xml:space="preserve">Vidi Pravilnik o sigurnosti hrane za životinje (»Narodne novine« broj: 102/16) </w:t>
      </w:r>
    </w:p>
    <w:p w14:paraId="0319EBA7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Komisije (EU) br. 277/2012 od 28. ožujka 2012. o izmjeni Priloga I. i II. Direktive 2002/32/EZ Europskoga parlamenta i Vijeća u pogledu najvećih dopuštenih količina i utvrđivanja pragova za pokretanje postupka za dioksine i poliklorirane bifenile </w:t>
      </w:r>
      <w:r w:rsidRPr="00A92583">
        <w:rPr>
          <w:i/>
          <w:iCs/>
          <w:sz w:val="22"/>
          <w:szCs w:val="22"/>
        </w:rPr>
        <w:t xml:space="preserve">(Vidi Pravilnik o sigurnosti hrane za životinje (»Narodne novine« broj: 102/16) </w:t>
      </w:r>
    </w:p>
    <w:p w14:paraId="1472207D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Komisije (EU) br. 744/2012 od 16. kolovoza 2012. o izmjeni Priloga I. i II. Direktive 2002/32/EZ Europskoga parlamenta i Vijeća u pogledu najvećih dopuštenih količina za arsen, fluor, olovo, živu, endosulfan, dioksine, Ambrosia spp., diklazuril i lasalocid A natrij i utvrđivanja pragova za pokretanje postupka za dioksine </w:t>
      </w:r>
      <w:r w:rsidRPr="00A92583">
        <w:rPr>
          <w:i/>
          <w:iCs/>
          <w:sz w:val="22"/>
          <w:szCs w:val="22"/>
        </w:rPr>
        <w:t xml:space="preserve">(Vidi Pravilnik o sigurnosti hrane za životinje (»Narodne novine« broj: 102/16) </w:t>
      </w:r>
    </w:p>
    <w:p w14:paraId="79552570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Komisije (EU) br. 107/2013 od 5. veljače 2013. o izmjeni Priloga I. Direktivi 2002/32/EZ Europskog parlamenta i Vijeća u pogledu najvećih dopuštenih količina melamina u konzerviranoj hrani za kućne ljubimce </w:t>
      </w:r>
    </w:p>
    <w:p w14:paraId="528A3C36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i/>
          <w:iCs/>
          <w:sz w:val="22"/>
          <w:szCs w:val="22"/>
        </w:rPr>
      </w:pPr>
      <w:r w:rsidRPr="00A92583">
        <w:rPr>
          <w:bCs/>
          <w:sz w:val="22"/>
          <w:szCs w:val="22"/>
        </w:rPr>
        <w:t>Uredba Komisije (EU) br. 1275/2013 оd 6. prosinca 2013. o izmjeni Priloga I. Direktivi 2002/32/EZ Europskog parlamenta i Vijeća u pogledu maksimalnih razina arsena, kadmija, olova, nitrita, eteričnog ulja gorušice i štetnih botaničkih nečistoća</w:t>
      </w:r>
      <w:r w:rsidRPr="00A92583">
        <w:rPr>
          <w:i/>
          <w:iCs/>
          <w:sz w:val="22"/>
          <w:szCs w:val="22"/>
        </w:rPr>
        <w:t xml:space="preserve">(Vidi Pravilnik o sigurnosti hrane za životinje (»Narodne novine« broj: 102/16) </w:t>
      </w:r>
    </w:p>
    <w:p w14:paraId="1C34CDA5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>Uredba Komisije (EU) 2015/186 оd 6. veljače 2015. o izmjeni Priloga I. Direktivi 2002/32/EZ Europskog parlamenta i Vijeća u pogledu najvećih dopuštenih količina arsena, fluora, olova, žive, endosulfana i sjemena ambrozije</w:t>
      </w:r>
      <w:r w:rsidRPr="00A92583">
        <w:rPr>
          <w:i/>
          <w:iCs/>
          <w:sz w:val="22"/>
          <w:szCs w:val="22"/>
        </w:rPr>
        <w:t xml:space="preserve">(Vidi Pravilnik o sigurnosti hrane za životinje (»Narodne novine« broj: 102/16) </w:t>
      </w:r>
    </w:p>
    <w:p w14:paraId="30C1E73E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lastRenderedPageBreak/>
        <w:t xml:space="preserve">Uredba Komisije (EZ-a) br. 152/2009 od 27. siječnja 2009. o planu uzorkovanja i metodama analize za službenu kontrolu hrane za životinje </w:t>
      </w:r>
    </w:p>
    <w:p w14:paraId="19D1071F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Komisije (EU) br. 51/2013 od 16. siječnja 2013 o izmjeni Uredbe (EZ) br. 152/2009 glede analitičkih metoda za određivanje sastojaka životinjskog podrijetla za službenu kontrolu hrane za životinje </w:t>
      </w:r>
    </w:p>
    <w:p w14:paraId="030B02B0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Komisije (EU) br. 691/2013 оd 19. srpnja 2013. o izmjeni Uredbe (EZ) br. 152/2009 o metodama uzorkovanja i analize </w:t>
      </w:r>
    </w:p>
    <w:p w14:paraId="5872C5EB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Komisije (EU) br. 709/2014 оd 20. lipnja 2014. o izmjeni Uredbe (EZ) br. 152/2009 u pogledu određivanja količina dioksina i polikloriranih bifenila </w:t>
      </w:r>
    </w:p>
    <w:p w14:paraId="461FBA1D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bCs/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Komisije (EU) br. 1070/2010 od 22. studenoga 2010. o izmjeni i dopuni Direktive 2008/38/EZ kojom se popisu predviđenih namjena korištenja hrane za životinje za posebne hranidbene namjene dodaje potpora metabolizmu zglobova u slučaju osteoartritisa u pasa i mačaka </w:t>
      </w:r>
    </w:p>
    <w:p w14:paraId="4A33D109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Komisije (EU) br. 5/2014 оd 6. siječnja 2014. o izmjeni Direktive 2008/38/EZ o utvrđivanju popisa predviđenih namjena korištenja hrane za životinje za posebne hranidbene namjene </w:t>
      </w:r>
    </w:p>
    <w:p w14:paraId="40E732B1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Komisije (EU) br. 1123/2014 оd 22. listopada 2014. o izmjeni Direktive 2008/38/EZ o utvrđivanju popisa predviđenih namjena korištenja hrane za životinje za posebne hranidbene namjene </w:t>
      </w:r>
    </w:p>
    <w:p w14:paraId="009083C6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br. 999/2001 Europskog parlamenta i Vijeća od 22. svibnja 2001. godine koja postavlja odredbe za sprečavanje, kontrolu i iskorjenjivanje određenih transmisivnih spongiformnih encefalopatija </w:t>
      </w:r>
    </w:p>
    <w:p w14:paraId="431C03BE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br. 56/2013 Komisije od 16. siječnja 2013. godine o izmjeni Dodatka I i IV Uredbe 999/2001 Europskog parlamenta i Vijeća koja postavlja odredbe za sprečavanje, kontrolu i iskorjenjivanje određenih transmisivnih spongiformnih encefalopatija </w:t>
      </w:r>
    </w:p>
    <w:p w14:paraId="24C86E70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(EZ) br. 1069/2009 Europskog parlamenta i Vijeća od 21. listopada 2009. o utvrđivanju zdravstvenih pravila za nusproizvode životinjskog podrijetla i od njih dobivene proizvode koji nisu namijenjeni prehrani ljudi te o stavljanju izvan snage Uredbe (EZ) br. 1774/2002 </w:t>
      </w:r>
    </w:p>
    <w:p w14:paraId="38417888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bCs/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Komisije (EU) br. 142/2011 od 25. veljače 2011. o provedbi Uredbe (EZ) br. 1069/2009 Europskog parlamenta i Vijeća o utvrđivanju zdravstvenih pravila za nusproizvode životinjskog podrijetla i od njih dobivene proizvode koji nisu namijenjeni prehrani ljudi i o provedbi Direktive Vijeća 97/78/EZ u pogledu </w:t>
      </w:r>
    </w:p>
    <w:p w14:paraId="42B9DBF0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 xml:space="preserve">određenih uzoraka i predmeta koji su oslobođeni veterinarskih pregleda na granici na temelju te Direktive </w:t>
      </w:r>
    </w:p>
    <w:p w14:paraId="6F375A8E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(EZ) br. 178/2002 Europskog parlamenta i Vijeća od 28. siječnja 2002. o utvrđivanju općih načela i uvjeta zakona o hrani, osnivanju Europske agencije za sigurnost hrane te utvrđivanju postupaka u područjima sigurnosti hrane </w:t>
      </w:r>
      <w:r w:rsidRPr="00A92583">
        <w:rPr>
          <w:sz w:val="22"/>
          <w:szCs w:val="22"/>
        </w:rPr>
        <w:t>(</w:t>
      </w:r>
      <w:r w:rsidRPr="00A92583">
        <w:rPr>
          <w:i/>
          <w:iCs/>
          <w:sz w:val="22"/>
          <w:szCs w:val="22"/>
        </w:rPr>
        <w:t>Vidi Zakon o hrani »Narodne novine« broj: 81/13, 14/14</w:t>
      </w:r>
      <w:r w:rsidRPr="00A92583">
        <w:rPr>
          <w:sz w:val="22"/>
          <w:szCs w:val="22"/>
        </w:rPr>
        <w:t xml:space="preserve">) </w:t>
      </w:r>
    </w:p>
    <w:p w14:paraId="3999E7A8" w14:textId="77777777" w:rsidR="001B6B71" w:rsidRPr="00A92583" w:rsidRDefault="001B6B71" w:rsidP="001B6B71">
      <w:pPr>
        <w:pStyle w:val="Default"/>
        <w:numPr>
          <w:ilvl w:val="0"/>
          <w:numId w:val="1"/>
        </w:numPr>
        <w:ind w:left="568" w:hanging="568"/>
        <w:jc w:val="both"/>
        <w:rPr>
          <w:sz w:val="22"/>
          <w:szCs w:val="22"/>
        </w:rPr>
      </w:pPr>
      <w:r w:rsidRPr="00A92583">
        <w:rPr>
          <w:bCs/>
          <w:sz w:val="22"/>
          <w:szCs w:val="22"/>
        </w:rPr>
        <w:t xml:space="preserve">Uredba (EZ) br. 882/2004 Europskog parlamenta i Vijeća od 29. travnja 2004. o službenim kontrolama koje se provode radi provjeravanja poštivanja propisa o hrani i hrani za životinje te propisa o zdravlju i dobrobiti životinja </w:t>
      </w:r>
      <w:r w:rsidRPr="00A92583">
        <w:rPr>
          <w:sz w:val="22"/>
          <w:szCs w:val="22"/>
        </w:rPr>
        <w:t>(</w:t>
      </w:r>
      <w:r w:rsidRPr="00A92583">
        <w:rPr>
          <w:i/>
          <w:iCs/>
          <w:sz w:val="22"/>
          <w:szCs w:val="22"/>
        </w:rPr>
        <w:t xml:space="preserve">Vidi Zakon o službenim kontrolama koje se provode sukladno propisima o hrani, hrani za životinje, o zdravlju i dobrobiti životinja »Narodne novine« broj: 81/13, 14/14, 56/15) </w:t>
      </w:r>
    </w:p>
    <w:p w14:paraId="58313711" w14:textId="2D51AA0C" w:rsidR="001331C0" w:rsidRPr="006C6F52" w:rsidRDefault="001B6B71" w:rsidP="001B6B71">
      <w:pPr>
        <w:pStyle w:val="ListParagraph"/>
        <w:numPr>
          <w:ilvl w:val="0"/>
          <w:numId w:val="1"/>
        </w:numPr>
        <w:spacing w:after="0"/>
        <w:ind w:left="568" w:hanging="568"/>
        <w:jc w:val="both"/>
        <w:rPr>
          <w:rFonts w:ascii="Times New Roman" w:hAnsi="Times New Roman" w:cs="Times New Roman"/>
        </w:rPr>
      </w:pPr>
      <w:r w:rsidRPr="00A92583">
        <w:rPr>
          <w:rFonts w:ascii="Times New Roman" w:hAnsi="Times New Roman" w:cs="Times New Roman"/>
          <w:bCs/>
        </w:rPr>
        <w:t xml:space="preserve">Uredba Europskog parlamenta i Vijeća (EZ) 396/2005 od 23. veljače 2005. godine o maksimalnim razinama ostataka pesticida u i na hrani i hrani za životinje biljnog i životinjskog podrijetla </w:t>
      </w:r>
      <w:r w:rsidRPr="00A92583">
        <w:rPr>
          <w:rFonts w:ascii="Times New Roman" w:hAnsi="Times New Roman" w:cs="Times New Roman"/>
          <w:i/>
          <w:iCs/>
        </w:rPr>
        <w:t>(Vidi Zakon o provedbi uredbe (EZ) br. 396/2005 o maksimalnim razinama ostataka pesticida u i na hrani i hrani za životinje biljnog i životinjskog podrijetla</w:t>
      </w:r>
      <w:r w:rsidRPr="00A92583">
        <w:rPr>
          <w:rFonts w:ascii="Times New Roman" w:hAnsi="Times New Roman" w:cs="Times New Roman"/>
          <w:i/>
          <w:iCs/>
        </w:rPr>
        <w:t>)</w:t>
      </w:r>
    </w:p>
    <w:p w14:paraId="30F55E75" w14:textId="4FDD82A7" w:rsidR="006C6F52" w:rsidRDefault="006C6F52" w:rsidP="006C6F52">
      <w:pPr>
        <w:spacing w:after="0"/>
        <w:jc w:val="both"/>
      </w:pPr>
    </w:p>
    <w:p w14:paraId="0132ACB8" w14:textId="77777777" w:rsidR="006C6F52" w:rsidRPr="00A92583" w:rsidRDefault="006C6F52" w:rsidP="006C6F52">
      <w:pPr>
        <w:pStyle w:val="Default"/>
        <w:jc w:val="both"/>
        <w:rPr>
          <w:sz w:val="22"/>
          <w:szCs w:val="22"/>
        </w:rPr>
      </w:pPr>
    </w:p>
    <w:p w14:paraId="1018C326" w14:textId="326E4714" w:rsidR="006C6F52" w:rsidRPr="00A92583" w:rsidRDefault="006C6F52" w:rsidP="006C6F52">
      <w:pPr>
        <w:pStyle w:val="Default"/>
        <w:jc w:val="both"/>
        <w:rPr>
          <w:sz w:val="22"/>
          <w:szCs w:val="22"/>
        </w:rPr>
      </w:pPr>
      <w:r w:rsidRPr="00A92583">
        <w:rPr>
          <w:b/>
          <w:bCs/>
          <w:i/>
          <w:iCs/>
          <w:sz w:val="22"/>
          <w:szCs w:val="22"/>
        </w:rPr>
        <w:t xml:space="preserve">PREPORUKE: </w:t>
      </w:r>
    </w:p>
    <w:p w14:paraId="2103340B" w14:textId="77777777" w:rsidR="006C6F52" w:rsidRPr="00A92583" w:rsidRDefault="006C6F52" w:rsidP="006C6F52">
      <w:pPr>
        <w:pStyle w:val="Default"/>
        <w:numPr>
          <w:ilvl w:val="1"/>
          <w:numId w:val="7"/>
        </w:numPr>
        <w:ind w:left="567" w:hanging="567"/>
        <w:jc w:val="both"/>
        <w:rPr>
          <w:sz w:val="22"/>
          <w:szCs w:val="22"/>
        </w:rPr>
      </w:pPr>
      <w:r w:rsidRPr="00A92583">
        <w:rPr>
          <w:sz w:val="22"/>
          <w:szCs w:val="22"/>
        </w:rPr>
        <w:t xml:space="preserve">Preporuka Komisije od 17. kolovoza 2006. godine o prisutnosti deoksinivalenola, zearalenona, okratoksina A, T-2 i HT-2 toksina i fumonizina u proizvodima namijenjenim za hranidbu životinja (2006/576/EZ) (SL L 229 23. 8. 2006.) </w:t>
      </w:r>
    </w:p>
    <w:p w14:paraId="12F0418F" w14:textId="77777777" w:rsidR="006C6F52" w:rsidRPr="00A92583" w:rsidRDefault="006C6F52" w:rsidP="006C6F52">
      <w:pPr>
        <w:pStyle w:val="Default"/>
        <w:numPr>
          <w:ilvl w:val="1"/>
          <w:numId w:val="7"/>
        </w:numPr>
        <w:ind w:left="567" w:hanging="567"/>
        <w:jc w:val="both"/>
        <w:rPr>
          <w:sz w:val="22"/>
          <w:szCs w:val="22"/>
        </w:rPr>
      </w:pPr>
      <w:r w:rsidRPr="00A92583">
        <w:rPr>
          <w:sz w:val="22"/>
          <w:szCs w:val="22"/>
        </w:rPr>
        <w:t xml:space="preserve">Preporuka Komisije od 27. ožujka 2013. o prisutnosti toksina T-2 i HT-2 u žitaricama i proizvodima od žitarica (2013/165/EU) (SL L 91 3. 4. 2013.) </w:t>
      </w:r>
    </w:p>
    <w:p w14:paraId="260FC595" w14:textId="77777777" w:rsidR="006C6F52" w:rsidRPr="00A92583" w:rsidRDefault="006C6F52" w:rsidP="006C6F52">
      <w:pPr>
        <w:pStyle w:val="Default"/>
        <w:numPr>
          <w:ilvl w:val="1"/>
          <w:numId w:val="7"/>
        </w:numPr>
        <w:ind w:left="567" w:hanging="567"/>
        <w:jc w:val="both"/>
        <w:rPr>
          <w:sz w:val="22"/>
          <w:szCs w:val="22"/>
        </w:rPr>
      </w:pPr>
      <w:r w:rsidRPr="00A92583">
        <w:rPr>
          <w:sz w:val="22"/>
          <w:szCs w:val="22"/>
        </w:rPr>
        <w:t xml:space="preserve">Preporuka komisije od 17. kolovoza 2006. o sprečavanju i smanjenju toksina plijesni Fusarium toksina u žitaricama i proizvodima od žitarica (2006/583/EZ) </w:t>
      </w:r>
    </w:p>
    <w:p w14:paraId="461BB0EB" w14:textId="77777777" w:rsidR="006C6F52" w:rsidRPr="00A92583" w:rsidRDefault="006C6F52" w:rsidP="006C6F52">
      <w:pPr>
        <w:pStyle w:val="Default"/>
        <w:numPr>
          <w:ilvl w:val="1"/>
          <w:numId w:val="7"/>
        </w:numPr>
        <w:ind w:left="567" w:hanging="567"/>
        <w:jc w:val="both"/>
        <w:rPr>
          <w:sz w:val="22"/>
          <w:szCs w:val="22"/>
        </w:rPr>
      </w:pPr>
      <w:r w:rsidRPr="00A92583">
        <w:rPr>
          <w:sz w:val="22"/>
          <w:szCs w:val="22"/>
        </w:rPr>
        <w:t xml:space="preserve">Preporuka komisije od 15. ožujka 2012. o praćenju prisutnosti ergot alkaloida u hrani i hrani za životinje (2012/154/EU) </w:t>
      </w:r>
    </w:p>
    <w:p w14:paraId="2F5F0A04" w14:textId="77777777" w:rsidR="006C6F52" w:rsidRPr="00A92583" w:rsidRDefault="006C6F52" w:rsidP="006C6F52">
      <w:pPr>
        <w:pStyle w:val="Default"/>
        <w:numPr>
          <w:ilvl w:val="1"/>
          <w:numId w:val="7"/>
        </w:numPr>
        <w:ind w:left="567" w:hanging="567"/>
        <w:jc w:val="both"/>
        <w:rPr>
          <w:sz w:val="22"/>
          <w:szCs w:val="22"/>
        </w:rPr>
      </w:pPr>
      <w:r w:rsidRPr="00A92583">
        <w:rPr>
          <w:sz w:val="22"/>
          <w:szCs w:val="22"/>
        </w:rPr>
        <w:t xml:space="preserve">Preporuka komisije оd 3. prosinca 2013. o smanjenju prisutnosti dioksina, furana i PCB-ova u hrani za životinje i hrani (2013/711/EU) </w:t>
      </w:r>
    </w:p>
    <w:p w14:paraId="7FEA11A9" w14:textId="77777777" w:rsidR="006C6F52" w:rsidRPr="006C6F52" w:rsidRDefault="006C6F52" w:rsidP="006C6F52">
      <w:pPr>
        <w:spacing w:after="0"/>
        <w:jc w:val="both"/>
        <w:rPr>
          <w:rFonts w:ascii="Times New Roman" w:hAnsi="Times New Roman" w:cs="Times New Roman"/>
        </w:rPr>
      </w:pPr>
    </w:p>
    <w:sectPr w:rsidR="006C6F52" w:rsidRPr="006C6F52" w:rsidSect="004858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51BFB" w14:textId="77777777" w:rsidR="0048581D" w:rsidRDefault="0048581D" w:rsidP="0048581D">
      <w:pPr>
        <w:spacing w:after="0" w:line="240" w:lineRule="auto"/>
      </w:pPr>
      <w:r>
        <w:separator/>
      </w:r>
    </w:p>
  </w:endnote>
  <w:endnote w:type="continuationSeparator" w:id="0">
    <w:p w14:paraId="2049FFCD" w14:textId="77777777" w:rsidR="0048581D" w:rsidRDefault="0048581D" w:rsidP="00485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F04AE" w14:textId="77777777" w:rsidR="0048581D" w:rsidRDefault="004858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ED7C9" w14:textId="77777777" w:rsidR="0048581D" w:rsidRDefault="004858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5F2CA" w14:textId="77777777" w:rsidR="0048581D" w:rsidRDefault="00485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A575D" w14:textId="77777777" w:rsidR="0048581D" w:rsidRDefault="0048581D" w:rsidP="0048581D">
      <w:pPr>
        <w:spacing w:after="0" w:line="240" w:lineRule="auto"/>
      </w:pPr>
      <w:r>
        <w:separator/>
      </w:r>
    </w:p>
  </w:footnote>
  <w:footnote w:type="continuationSeparator" w:id="0">
    <w:p w14:paraId="7ABB03B8" w14:textId="77777777" w:rsidR="0048581D" w:rsidRDefault="0048581D" w:rsidP="00485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C9BA2" w14:textId="77777777" w:rsidR="0048581D" w:rsidRDefault="004858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AF383" w14:textId="07669361" w:rsidR="0048581D" w:rsidRPr="0048581D" w:rsidRDefault="0048581D" w:rsidP="0048581D">
    <w:pPr>
      <w:pStyle w:val="Header"/>
      <w:jc w:val="right"/>
      <w:rPr>
        <w:sz w:val="16"/>
        <w:szCs w:val="16"/>
      </w:rPr>
    </w:pPr>
    <w:bookmarkStart w:id="0" w:name="_GoBack"/>
    <w:r w:rsidRPr="0048581D">
      <w:rPr>
        <w:sz w:val="16"/>
        <w:szCs w:val="16"/>
      </w:rPr>
      <w:t>Ažurirano: 01 travanj 2018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879B4" w14:textId="77777777" w:rsidR="0048581D" w:rsidRDefault="00485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D4F3B"/>
    <w:multiLevelType w:val="hybridMultilevel"/>
    <w:tmpl w:val="C44ACB9E"/>
    <w:lvl w:ilvl="0" w:tplc="C1D8F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372F8"/>
    <w:multiLevelType w:val="hybridMultilevel"/>
    <w:tmpl w:val="977CEA58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C69CE66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A65EA"/>
    <w:multiLevelType w:val="hybridMultilevel"/>
    <w:tmpl w:val="121E51D8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D7E6A"/>
    <w:multiLevelType w:val="hybridMultilevel"/>
    <w:tmpl w:val="04CEB6C8"/>
    <w:lvl w:ilvl="0" w:tplc="230034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91E5D"/>
    <w:multiLevelType w:val="hybridMultilevel"/>
    <w:tmpl w:val="D13A2518"/>
    <w:lvl w:ilvl="0" w:tplc="C1D8F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275EE"/>
    <w:multiLevelType w:val="hybridMultilevel"/>
    <w:tmpl w:val="13C48E8A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7307E3"/>
    <w:multiLevelType w:val="hybridMultilevel"/>
    <w:tmpl w:val="13C48E8A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3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1C0"/>
    <w:rsid w:val="001331C0"/>
    <w:rsid w:val="001B6B71"/>
    <w:rsid w:val="0048581D"/>
    <w:rsid w:val="00682A87"/>
    <w:rsid w:val="006C6F52"/>
    <w:rsid w:val="00A92583"/>
    <w:rsid w:val="00B7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136E8"/>
  <w15:chartTrackingRefBased/>
  <w15:docId w15:val="{6DCB103F-2F8F-4142-AABD-BE2334AFC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331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B6B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5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81D"/>
  </w:style>
  <w:style w:type="paragraph" w:styleId="Footer">
    <w:name w:val="footer"/>
    <w:basedOn w:val="Normal"/>
    <w:link w:val="FooterChar"/>
    <w:uiPriority w:val="99"/>
    <w:unhideWhenUsed/>
    <w:rsid w:val="00485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1800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Smrkulj</dc:creator>
  <cp:keywords/>
  <dc:description/>
  <cp:lastModifiedBy>Bojan Smrkulj</cp:lastModifiedBy>
  <cp:revision>4</cp:revision>
  <dcterms:created xsi:type="dcterms:W3CDTF">2018-03-23T08:22:00Z</dcterms:created>
  <dcterms:modified xsi:type="dcterms:W3CDTF">2018-03-23T20:34:00Z</dcterms:modified>
</cp:coreProperties>
</file>